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D51C48">
        <w:rPr>
          <w:rFonts w:ascii="Arial" w:hAnsi="Arial"/>
          <w:sz w:val="28"/>
          <w:szCs w:val="28"/>
          <w:lang w:val="en-CA"/>
        </w:rPr>
        <w:pict>
          <v:rect id="_x0000_i1025" style="width:577.1pt;height:1pt" o:hralign="center" o:hrstd="t" o:hrnoshade="t" o:hr="t" fillcolor="black [3213]" stroked="f"/>
        </w:pict>
      </w:r>
    </w:p>
    <w:p w:rsidR="009B474D" w:rsidRDefault="00311E25"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SecureSwitch® Fiber Optic Switch Revision A, B, C, D "/>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 xml:space="preserve">SecureSwitch® Fiber Optic Switch Revision A, B, C, D </w:t>
      </w:r>
      <w:r>
        <w:rPr>
          <w:rFonts w:ascii="Arial" w:hAnsi="Arial"/>
          <w:b/>
          <w:sz w:val="36"/>
          <w:szCs w:val="36"/>
          <w:lang w:val="en-CA"/>
        </w:rPr>
        <w:fldChar w:fldCharType="end"/>
      </w:r>
      <w:bookmarkEnd w:id="0"/>
    </w:p>
    <w:bookmarkStart w:id="1" w:name="_GoBack"/>
    <w:p w:rsidR="009B474D" w:rsidRDefault="00D51C48"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Network and Network Related Devices and Systems"/>
            </w:textInput>
          </w:ffData>
        </w:fldChar>
      </w:r>
      <w:bookmarkStart w:id="2"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Network and Network Related Devices and Systems</w:t>
      </w:r>
      <w:r>
        <w:rPr>
          <w:rFonts w:ascii="Arial" w:hAnsi="Arial"/>
          <w:b/>
          <w:sz w:val="24"/>
          <w:szCs w:val="24"/>
          <w:lang w:val="en-CA"/>
        </w:rPr>
        <w:fldChar w:fldCharType="end"/>
      </w:r>
      <w:bookmarkEnd w:id="2"/>
      <w:bookmarkEnd w:id="1"/>
    </w:p>
    <w:p w:rsidR="008E1D70" w:rsidRPr="00CE4F06" w:rsidRDefault="00311E25"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Market Central, Inc."/>
            </w:textInput>
          </w:ffData>
        </w:fldChar>
      </w:r>
      <w:bookmarkStart w:id="3"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Market Central, Inc.</w:t>
      </w:r>
      <w:r>
        <w:rPr>
          <w:rFonts w:ascii="Arial" w:hAnsi="Arial"/>
          <w:b/>
          <w:sz w:val="32"/>
          <w:szCs w:val="32"/>
          <w:lang w:val="en-CA"/>
        </w:rPr>
        <w:fldChar w:fldCharType="end"/>
      </w:r>
      <w:bookmarkEnd w:id="3"/>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311E25"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w:textInput>
                </w:ffData>
              </w:fldChar>
            </w:r>
            <w:bookmarkStart w:id="4"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w:t>
            </w:r>
            <w:r>
              <w:rPr>
                <w:rFonts w:ascii="Arial" w:hAnsi="Arial"/>
                <w:sz w:val="20"/>
                <w:szCs w:val="20"/>
                <w:lang w:val="en-CA"/>
              </w:rPr>
              <w:fldChar w:fldCharType="end"/>
            </w:r>
            <w:bookmarkEnd w:id="4"/>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2901F96169644FEBB2D0BB2674BFA14C"/>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311E25" w:rsidP="00A701B3">
                <w:pPr>
                  <w:rPr>
                    <w:rFonts w:ascii="Arial" w:hAnsi="Arial"/>
                    <w:sz w:val="20"/>
                    <w:szCs w:val="20"/>
                    <w:lang w:val="en-CA"/>
                  </w:rPr>
                </w:pPr>
                <w:r>
                  <w:rPr>
                    <w:rFonts w:ascii="Arial" w:hAnsi="Arial"/>
                    <w:sz w:val="20"/>
                    <w:szCs w:val="20"/>
                    <w:lang w:val="en-CA"/>
                  </w:rPr>
                  <w:t>CSC Security Testing/Certification Laboratories</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311E25"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21 July 2015"/>
                  </w:textInput>
                </w:ffData>
              </w:fldChar>
            </w:r>
            <w:bookmarkStart w:id="5"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21 July 2015</w:t>
            </w:r>
            <w:r>
              <w:rPr>
                <w:rFonts w:ascii="Arial" w:hAnsi="Arial"/>
                <w:sz w:val="20"/>
                <w:szCs w:val="20"/>
                <w:lang w:val="en-CA"/>
              </w:rPr>
              <w:fldChar w:fldCharType="end"/>
            </w:r>
            <w:bookmarkEnd w:id="5"/>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311E25" w:rsidP="00730DD0">
            <w:pPr>
              <w:rPr>
                <w:rFonts w:ascii="Arial" w:hAnsi="Arial"/>
                <w:b/>
                <w:lang w:val="en-CA"/>
              </w:rPr>
            </w:pPr>
            <w:r>
              <w:rPr>
                <w:rFonts w:ascii="Arial" w:hAnsi="Arial"/>
                <w:b/>
                <w:lang w:val="en-CA"/>
              </w:rPr>
              <w:fldChar w:fldCharType="begin">
                <w:ffData>
                  <w:name w:val="Text6"/>
                  <w:enabled/>
                  <w:calcOnExit w:val="0"/>
                  <w:textInput>
                    <w:default w:val="383-4-355"/>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383-4-355</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6F7" w:rsidRDefault="007A16F7" w:rsidP="00730DD0">
      <w:pPr>
        <w:spacing w:after="0" w:line="240" w:lineRule="auto"/>
      </w:pPr>
      <w:r>
        <w:separator/>
      </w:r>
    </w:p>
  </w:endnote>
  <w:endnote w:type="continuationSeparator" w:id="0">
    <w:p w:rsidR="007A16F7" w:rsidRDefault="007A16F7"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6F7" w:rsidRDefault="007A16F7" w:rsidP="00730DD0">
      <w:pPr>
        <w:spacing w:after="0" w:line="240" w:lineRule="auto"/>
      </w:pPr>
      <w:r>
        <w:separator/>
      </w:r>
    </w:p>
  </w:footnote>
  <w:footnote w:type="continuationSeparator" w:id="0">
    <w:p w:rsidR="007A16F7" w:rsidRDefault="007A16F7"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7A16F7"/>
    <w:rsid w:val="00084D27"/>
    <w:rsid w:val="00225F93"/>
    <w:rsid w:val="00311E25"/>
    <w:rsid w:val="003409E6"/>
    <w:rsid w:val="00380CDF"/>
    <w:rsid w:val="00390869"/>
    <w:rsid w:val="003B69BB"/>
    <w:rsid w:val="00501798"/>
    <w:rsid w:val="00506E09"/>
    <w:rsid w:val="00615908"/>
    <w:rsid w:val="00655B07"/>
    <w:rsid w:val="006920AE"/>
    <w:rsid w:val="00697077"/>
    <w:rsid w:val="00730DD0"/>
    <w:rsid w:val="00751194"/>
    <w:rsid w:val="00793FB5"/>
    <w:rsid w:val="007A16F7"/>
    <w:rsid w:val="008312DC"/>
    <w:rsid w:val="008E1D70"/>
    <w:rsid w:val="009448F8"/>
    <w:rsid w:val="009A30F4"/>
    <w:rsid w:val="009B474D"/>
    <w:rsid w:val="00A701B3"/>
    <w:rsid w:val="00AC7332"/>
    <w:rsid w:val="00BE60B0"/>
    <w:rsid w:val="00C44ACC"/>
    <w:rsid w:val="00CE4F06"/>
    <w:rsid w:val="00D51C48"/>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01F96169644FEBB2D0BB2674BFA14C"/>
        <w:category>
          <w:name w:val="General"/>
          <w:gallery w:val="placeholder"/>
        </w:category>
        <w:types>
          <w:type w:val="bbPlcHdr"/>
        </w:types>
        <w:behaviors>
          <w:behavior w:val="content"/>
        </w:behaviors>
        <w:guid w:val="{34A06904-820C-495C-AD17-1A011A36CD6F}"/>
      </w:docPartPr>
      <w:docPartBody>
        <w:p w:rsidR="0000155F" w:rsidRDefault="0000155F">
          <w:pPr>
            <w:pStyle w:val="2901F96169644FEBB2D0BB2674BFA14C"/>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55F"/>
    <w:rsid w:val="000015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901F96169644FEBB2D0BB2674BFA14C">
    <w:name w:val="2901F96169644FEBB2D0BB2674BFA1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901F96169644FEBB2D0BB2674BFA14C">
    <w:name w:val="2901F96169644FEBB2D0BB2674BFA1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68876-6EA5-46D6-8512-41E1CADA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9</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Shannon, Keith R.</dc:creator>
  <cp:lastModifiedBy>Shannon, Keith R.</cp:lastModifiedBy>
  <cp:revision>3</cp:revision>
  <dcterms:created xsi:type="dcterms:W3CDTF">2015-07-22T13:16:00Z</dcterms:created>
  <dcterms:modified xsi:type="dcterms:W3CDTF">2015-07-27T12:47:00Z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